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FD" w:rsidRPr="001D1F38" w:rsidRDefault="0065595C" w:rsidP="001D1F38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D1F38">
        <w:rPr>
          <w:b/>
          <w:sz w:val="28"/>
          <w:szCs w:val="28"/>
        </w:rPr>
        <w:t>В</w:t>
      </w:r>
      <w:r w:rsidR="001D1F38" w:rsidRPr="001D1F38">
        <w:rPr>
          <w:b/>
          <w:sz w:val="28"/>
          <w:szCs w:val="28"/>
        </w:rPr>
        <w:t xml:space="preserve">опросы к </w:t>
      </w:r>
      <w:r w:rsidR="00156F3B">
        <w:rPr>
          <w:b/>
          <w:sz w:val="28"/>
          <w:szCs w:val="28"/>
        </w:rPr>
        <w:t>зачету</w:t>
      </w:r>
      <w:r w:rsidR="001D1F38" w:rsidRPr="001D1F38">
        <w:rPr>
          <w:b/>
          <w:sz w:val="28"/>
          <w:szCs w:val="28"/>
        </w:rPr>
        <w:t xml:space="preserve"> по дисциплине </w:t>
      </w:r>
      <w:r w:rsidRPr="001D1F38">
        <w:rPr>
          <w:b/>
          <w:sz w:val="28"/>
          <w:szCs w:val="28"/>
        </w:rPr>
        <w:t>«</w:t>
      </w:r>
      <w:r w:rsidR="00156F3B">
        <w:rPr>
          <w:b/>
          <w:sz w:val="28"/>
          <w:szCs w:val="28"/>
        </w:rPr>
        <w:t>Основы нравственности</w:t>
      </w:r>
      <w:r w:rsidRPr="001D1F38">
        <w:rPr>
          <w:b/>
          <w:sz w:val="28"/>
          <w:szCs w:val="28"/>
        </w:rPr>
        <w:t>»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bookmarkStart w:id="0" w:name="_GoBack"/>
      <w:r w:rsidRPr="00E84D66">
        <w:rPr>
          <w:szCs w:val="28"/>
          <w:lang w:bidi="yi-Hebr"/>
        </w:rPr>
        <w:t>Базовые понятия: культура, православная культура, этика, мораль, нравственность.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Бог, мир, Библия, Христос Спаситель.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Человек в поисках истины. Евангелие.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Вера, разум, неверие. Апостол Фома («неверующий»).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 xml:space="preserve"> Моральные и нравственные основы христианства: опыт личной встречи с Богом; Десять Заповедей и Заповеди Блаженства.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Религия и ее роль в духовно-нравственной жизни человечества.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Наука и религия. Нравственность и наука. Этика ученого.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Бог-Троица и Богочеловечество Христа Спасителя.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>Два подхода к проблеме человека: материализм и идеализм. Природа человека в христианском понимании. Проблема души и тела.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Соотношение добра и зла. Свобода и свободная воля человека. Христианское понимание вопроса.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Идеал. Жизненные ценности. Совесть как мерило жизненных ценностей.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Христианское понимание смысла жизни.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Православное учение о спасении и </w:t>
      </w:r>
      <w:proofErr w:type="spellStart"/>
      <w:r w:rsidRPr="00E84D66">
        <w:rPr>
          <w:szCs w:val="28"/>
          <w:lang w:bidi="yi-Hebr"/>
        </w:rPr>
        <w:t>обожении</w:t>
      </w:r>
      <w:proofErr w:type="spellEnd"/>
      <w:r w:rsidRPr="00E84D66">
        <w:rPr>
          <w:szCs w:val="28"/>
          <w:lang w:bidi="yi-Hebr"/>
        </w:rPr>
        <w:t xml:space="preserve"> человека. Искупительная жертва Христа Спасителя.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Жизнь по заповедям и участие в Таинствах Церкви как путь ко спасению. Подвижничество.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Философия о смысле жизни. Смысл жизни в русской религиозной философии.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Понятие любви. Любовь и нравственность.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Христианские основы семьи. Родители и дети. </w:t>
      </w:r>
      <w:proofErr w:type="spellStart"/>
      <w:r w:rsidRPr="00E84D66">
        <w:rPr>
          <w:szCs w:val="28"/>
          <w:lang w:bidi="yi-Hebr"/>
        </w:rPr>
        <w:t>Сыновство</w:t>
      </w:r>
      <w:proofErr w:type="spellEnd"/>
      <w:r w:rsidRPr="00E84D66">
        <w:rPr>
          <w:szCs w:val="28"/>
          <w:lang w:bidi="yi-Hebr"/>
        </w:rPr>
        <w:t xml:space="preserve"> и отцовство. Семья в России. Кризис современной семьи.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Переживание одиночества. Дружба. Религия и понятие дружбы. Примеры дружбы из Священного писания.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Христианские святые в православном календаре. Что означает почитание святых? Христианский подвиг святых.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Христианская Церковь входит в мир. Начало христианской эры. Век апостольский.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Причины гонений на христиан иудейскими и римскими властями. Первые мученики.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Святые равноапостольные Константин и Елена. Святые Отцы. Прекращение гонений и утверждение Христианской Церкви в царствование Константина Великого.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Массовое обращение в христианство и сохранение языческих привычек новообращенными. Аскетическое движение и распространение монашества.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Эпоха Вселенских Соборов. Утверждение Символа веры и основных христианских догматов (о Боге-Троице, </w:t>
      </w:r>
      <w:proofErr w:type="spellStart"/>
      <w:r w:rsidRPr="00E84D66">
        <w:rPr>
          <w:szCs w:val="28"/>
          <w:lang w:bidi="yi-Hebr"/>
        </w:rPr>
        <w:t>Боговоплощении</w:t>
      </w:r>
      <w:proofErr w:type="spellEnd"/>
      <w:r w:rsidRPr="00E84D66">
        <w:rPr>
          <w:szCs w:val="28"/>
          <w:lang w:bidi="yi-Hebr"/>
        </w:rPr>
        <w:t xml:space="preserve"> Сына, Богородице).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lastRenderedPageBreak/>
        <w:t xml:space="preserve"> </w:t>
      </w:r>
      <w:r w:rsidRPr="00E84D66">
        <w:rPr>
          <w:szCs w:val="28"/>
          <w:lang w:bidi="yi-Hebr"/>
        </w:rPr>
        <w:t>Труды Святых Отцов «Золотого века» христианской письменности и эпохи Вселенских Соборов.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proofErr w:type="spellStart"/>
      <w:r w:rsidRPr="00E84D66">
        <w:rPr>
          <w:szCs w:val="28"/>
          <w:lang w:bidi="yi-Hebr"/>
        </w:rPr>
        <w:t>Иконопочитание</w:t>
      </w:r>
      <w:proofErr w:type="spellEnd"/>
      <w:r w:rsidRPr="00E84D66">
        <w:rPr>
          <w:szCs w:val="28"/>
          <w:lang w:bidi="yi-Hebr"/>
        </w:rPr>
        <w:t xml:space="preserve">. Борьба против иконоборчества. </w:t>
      </w:r>
      <w:r w:rsidRPr="00E84D66">
        <w:rPr>
          <w:szCs w:val="28"/>
          <w:lang w:val="en-US" w:bidi="yi-Hebr"/>
        </w:rPr>
        <w:t>VII</w:t>
      </w:r>
      <w:r w:rsidRPr="00E84D66">
        <w:rPr>
          <w:szCs w:val="28"/>
          <w:lang w:bidi="yi-Hebr"/>
        </w:rPr>
        <w:t xml:space="preserve"> Вселенский Собор, «Торжество Православия». Труды преп. Иоанна </w:t>
      </w:r>
      <w:proofErr w:type="spellStart"/>
      <w:r w:rsidRPr="00E84D66">
        <w:rPr>
          <w:szCs w:val="28"/>
          <w:lang w:bidi="yi-Hebr"/>
        </w:rPr>
        <w:t>Дамаскина</w:t>
      </w:r>
      <w:proofErr w:type="spellEnd"/>
      <w:r w:rsidRPr="00E84D66">
        <w:rPr>
          <w:szCs w:val="28"/>
          <w:lang w:bidi="yi-Hebr"/>
        </w:rPr>
        <w:t xml:space="preserve">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Отражение эпохи Вселенских Соборов в художественной культуре.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Святость и основные христианские добродетели: отражение в Житиях Святых различных эпох.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Просветители славянские равноапостольные Кирилл и Мефодий. Преемство апостольской проповеди и основное содержание деятельности.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Понятие о красоте. Этика и эстетика. Искусство.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Искусство как выражение сакральных смыслов. Православное и западноевропейское искусство. Библейские сюжеты в искусстве.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Особенности мусульманского искусства.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Особенности буддийского искусства.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Православное искусство и его основные формы. Иконопись: основные сюжеты и выдающиеся русские средневековые мастера.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Архитектура православного храма: сакральное значение. Устройство. Основные стили храмового зодчества.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Обретения смысла жизни св. </w:t>
      </w:r>
      <w:proofErr w:type="spellStart"/>
      <w:r w:rsidRPr="00E84D66">
        <w:rPr>
          <w:szCs w:val="28"/>
          <w:lang w:bidi="yi-Hebr"/>
        </w:rPr>
        <w:t>равноап</w:t>
      </w:r>
      <w:proofErr w:type="spellEnd"/>
      <w:r w:rsidRPr="00E84D66">
        <w:rPr>
          <w:szCs w:val="28"/>
          <w:lang w:bidi="yi-Hebr"/>
        </w:rPr>
        <w:t xml:space="preserve">. Великим князем Владимиром. Выбор веры. Крещение Руси. Первые русские святые Борис и Глеб.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Начало русского монашества в Киево-Печерской Лавре.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Духовное единство Руси в условиях раздробленности.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Святые защитники Руси – Александр Невский и Димитрий Донской.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Преп. Сергий Радонежский: историческая роль в переломную эпоху.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Православие в Московской Руси. Подвиг </w:t>
      </w:r>
      <w:proofErr w:type="spellStart"/>
      <w:r w:rsidRPr="00E84D66">
        <w:rPr>
          <w:szCs w:val="28"/>
          <w:lang w:bidi="yi-Hebr"/>
        </w:rPr>
        <w:t>свт</w:t>
      </w:r>
      <w:proofErr w:type="spellEnd"/>
      <w:r w:rsidRPr="00E84D66">
        <w:rPr>
          <w:szCs w:val="28"/>
          <w:lang w:bidi="yi-Hebr"/>
        </w:rPr>
        <w:t xml:space="preserve">. </w:t>
      </w:r>
      <w:proofErr w:type="spellStart"/>
      <w:r w:rsidRPr="00E84D66">
        <w:rPr>
          <w:szCs w:val="28"/>
          <w:lang w:bidi="yi-Hebr"/>
        </w:rPr>
        <w:t>Ермогена</w:t>
      </w:r>
      <w:proofErr w:type="spellEnd"/>
      <w:r w:rsidRPr="00E84D66">
        <w:rPr>
          <w:szCs w:val="28"/>
          <w:lang w:bidi="yi-Hebr"/>
        </w:rPr>
        <w:t xml:space="preserve">, Патриарха Московского и всея Руси.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Святые Петербургской России – преемники прежней Руси. Преп. Серафим о смысле жизни христианина. 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 xml:space="preserve">Подвиг </w:t>
      </w:r>
      <w:proofErr w:type="spellStart"/>
      <w:r w:rsidRPr="00E84D66">
        <w:rPr>
          <w:szCs w:val="28"/>
          <w:lang w:bidi="yi-Hebr"/>
        </w:rPr>
        <w:t>новомучеников</w:t>
      </w:r>
      <w:proofErr w:type="spellEnd"/>
      <w:r w:rsidRPr="00E84D66">
        <w:rPr>
          <w:szCs w:val="28"/>
          <w:lang w:bidi="yi-Hebr"/>
        </w:rPr>
        <w:t xml:space="preserve"> и исповедников Российских. Русская голгофа </w:t>
      </w:r>
      <w:r w:rsidRPr="00E84D66">
        <w:rPr>
          <w:szCs w:val="28"/>
          <w:lang w:val="en-US" w:bidi="yi-Hebr"/>
        </w:rPr>
        <w:t>XX</w:t>
      </w:r>
      <w:r w:rsidRPr="00E84D66">
        <w:rPr>
          <w:szCs w:val="28"/>
          <w:lang w:bidi="yi-Hebr"/>
        </w:rPr>
        <w:t xml:space="preserve"> в.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 w:rsidRPr="00E84D66">
        <w:rPr>
          <w:szCs w:val="28"/>
          <w:lang w:bidi="yi-Hebr"/>
        </w:rPr>
        <w:t xml:space="preserve"> Золотая цепь русской святости. Русские святые в духовной поэзии.</w:t>
      </w:r>
    </w:p>
    <w:p w:rsidR="00156F3B" w:rsidRPr="00E84D66" w:rsidRDefault="00156F3B" w:rsidP="00156F3B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Cs w:val="28"/>
          <w:lang w:bidi="yi-Hebr"/>
        </w:rPr>
      </w:pPr>
      <w:r>
        <w:rPr>
          <w:szCs w:val="28"/>
          <w:lang w:bidi="yi-Hebr"/>
        </w:rPr>
        <w:t xml:space="preserve"> </w:t>
      </w:r>
      <w:r w:rsidRPr="00E84D66">
        <w:rPr>
          <w:szCs w:val="28"/>
          <w:lang w:bidi="yi-Hebr"/>
        </w:rPr>
        <w:t>Православная культура в современном мире. Ее место и роль в современной культуре России.</w:t>
      </w:r>
    </w:p>
    <w:bookmarkEnd w:id="0"/>
    <w:p w:rsidR="005D2BFD" w:rsidRDefault="005D2BFD" w:rsidP="00156F3B">
      <w:pPr>
        <w:jc w:val="both"/>
        <w:rPr>
          <w:szCs w:val="28"/>
        </w:rPr>
      </w:pPr>
    </w:p>
    <w:sectPr w:rsidR="005D2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3BEB"/>
    <w:multiLevelType w:val="hybridMultilevel"/>
    <w:tmpl w:val="71822596"/>
    <w:lvl w:ilvl="0" w:tplc="0419000F">
      <w:start w:val="1"/>
      <w:numFmt w:val="decimal"/>
      <w:lvlText w:val="%1."/>
      <w:lvlJc w:val="left"/>
      <w:pPr>
        <w:tabs>
          <w:tab w:val="num" w:pos="3053"/>
        </w:tabs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73"/>
        </w:tabs>
        <w:ind w:left="37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93"/>
        </w:tabs>
        <w:ind w:left="44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13"/>
        </w:tabs>
        <w:ind w:left="52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33"/>
        </w:tabs>
        <w:ind w:left="59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53"/>
        </w:tabs>
        <w:ind w:left="66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73"/>
        </w:tabs>
        <w:ind w:left="73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93"/>
        </w:tabs>
        <w:ind w:left="80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13"/>
        </w:tabs>
        <w:ind w:left="8813" w:hanging="180"/>
      </w:pPr>
    </w:lvl>
  </w:abstractNum>
  <w:abstractNum w:abstractNumId="1" w15:restartNumberingAfterBreak="0">
    <w:nsid w:val="5C491A58"/>
    <w:multiLevelType w:val="hybridMultilevel"/>
    <w:tmpl w:val="D570BF68"/>
    <w:lvl w:ilvl="0" w:tplc="25B4E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FD"/>
    <w:rsid w:val="00156F3B"/>
    <w:rsid w:val="001D1F38"/>
    <w:rsid w:val="00455CAB"/>
    <w:rsid w:val="005D2BFD"/>
    <w:rsid w:val="0065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7000"/>
  <w15:chartTrackingRefBased/>
  <w15:docId w15:val="{CBE23145-FE7B-4B4B-B55C-F6BE68D1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32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Хомченко Анастасия Васильевна</cp:lastModifiedBy>
  <cp:revision>9</cp:revision>
  <dcterms:created xsi:type="dcterms:W3CDTF">2019-06-03T10:51:00Z</dcterms:created>
  <dcterms:modified xsi:type="dcterms:W3CDTF">2025-02-17T07:45:00Z</dcterms:modified>
</cp:coreProperties>
</file>